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548" w:rsidRPr="00264548" w:rsidRDefault="00264548" w:rsidP="00264548">
      <w:pPr>
        <w:jc w:val="center"/>
        <w:rPr>
          <w:rFonts w:ascii="Times New Roman" w:hAnsi="Times New Roman" w:cs="Times New Roman"/>
          <w:b/>
          <w:sz w:val="28"/>
        </w:rPr>
      </w:pPr>
      <w:r w:rsidRPr="00264548">
        <w:rPr>
          <w:rFonts w:ascii="Times New Roman" w:hAnsi="Times New Roman" w:cs="Times New Roman"/>
          <w:b/>
          <w:sz w:val="28"/>
        </w:rPr>
        <w:t>ПРЕДУПРЕЖДЕНИЕ</w:t>
      </w:r>
    </w:p>
    <w:p w:rsidR="00264548" w:rsidRPr="00264548" w:rsidRDefault="00264548" w:rsidP="00264548">
      <w:pPr>
        <w:jc w:val="center"/>
        <w:rPr>
          <w:rFonts w:ascii="Times New Roman" w:hAnsi="Times New Roman" w:cs="Times New Roman"/>
          <w:b/>
          <w:sz w:val="28"/>
        </w:rPr>
      </w:pPr>
      <w:r w:rsidRPr="00264548">
        <w:rPr>
          <w:rFonts w:ascii="Times New Roman" w:hAnsi="Times New Roman" w:cs="Times New Roman"/>
          <w:b/>
          <w:sz w:val="28"/>
        </w:rPr>
        <w:t xml:space="preserve">об ответственности за действие/бездействие, влекущее распространение инфекционного заболевания, представляющего опасность для окружающих, </w:t>
      </w:r>
    </w:p>
    <w:p w:rsidR="00264548" w:rsidRPr="00264548" w:rsidRDefault="00264548" w:rsidP="00264548">
      <w:pPr>
        <w:jc w:val="center"/>
        <w:rPr>
          <w:rFonts w:ascii="Times New Roman" w:hAnsi="Times New Roman" w:cs="Times New Roman"/>
          <w:b/>
          <w:sz w:val="28"/>
        </w:rPr>
      </w:pPr>
      <w:r w:rsidRPr="00264548">
        <w:rPr>
          <w:rFonts w:ascii="Times New Roman" w:hAnsi="Times New Roman" w:cs="Times New Roman"/>
          <w:b/>
          <w:sz w:val="28"/>
        </w:rPr>
        <w:t>или создающие угрозу на</w:t>
      </w:r>
      <w:r w:rsidRPr="00264548">
        <w:rPr>
          <w:rFonts w:ascii="Times New Roman" w:hAnsi="Times New Roman" w:cs="Times New Roman"/>
          <w:b/>
          <w:sz w:val="28"/>
        </w:rPr>
        <w:t>ступления указанных последствий</w:t>
      </w:r>
    </w:p>
    <w:p w:rsidR="00264548" w:rsidRDefault="00264548" w:rsidP="00264548">
      <w:pPr>
        <w:jc w:val="center"/>
        <w:rPr>
          <w:rFonts w:ascii="Times New Roman" w:hAnsi="Times New Roman" w:cs="Times New Roman"/>
          <w:sz w:val="28"/>
        </w:rPr>
      </w:pPr>
    </w:p>
    <w:p w:rsidR="005F7BBE" w:rsidRPr="00264548" w:rsidRDefault="005F7BBE" w:rsidP="00264548">
      <w:pPr>
        <w:jc w:val="center"/>
        <w:rPr>
          <w:rFonts w:ascii="Times New Roman" w:hAnsi="Times New Roman" w:cs="Times New Roman"/>
          <w:sz w:val="28"/>
        </w:rPr>
      </w:pPr>
    </w:p>
    <w:p w:rsidR="00861C6A" w:rsidRDefault="00264548" w:rsidP="00861C6A">
      <w:pPr>
        <w:ind w:firstLine="709"/>
        <w:jc w:val="both"/>
        <w:rPr>
          <w:rFonts w:ascii="Times New Roman" w:hAnsi="Times New Roman" w:cs="Times New Roman"/>
          <w:sz w:val="28"/>
        </w:rPr>
      </w:pPr>
      <w:r w:rsidRPr="00264548">
        <w:rPr>
          <w:rFonts w:ascii="Times New Roman" w:hAnsi="Times New Roman" w:cs="Times New Roman"/>
          <w:sz w:val="28"/>
        </w:rPr>
        <w:t>Постановление</w:t>
      </w:r>
      <w:r>
        <w:rPr>
          <w:rFonts w:ascii="Times New Roman" w:hAnsi="Times New Roman" w:cs="Times New Roman"/>
          <w:sz w:val="28"/>
        </w:rPr>
        <w:t>м</w:t>
      </w:r>
      <w:r w:rsidRPr="00264548">
        <w:rPr>
          <w:rFonts w:ascii="Times New Roman" w:hAnsi="Times New Roman" w:cs="Times New Roman"/>
          <w:sz w:val="28"/>
        </w:rPr>
        <w:t xml:space="preserve"> Правительства Российской Федерации от 31</w:t>
      </w:r>
      <w:r>
        <w:rPr>
          <w:rFonts w:ascii="Times New Roman" w:hAnsi="Times New Roman" w:cs="Times New Roman"/>
          <w:sz w:val="28"/>
        </w:rPr>
        <w:t xml:space="preserve"> января </w:t>
      </w:r>
      <w:r w:rsidRPr="00264548">
        <w:rPr>
          <w:rFonts w:ascii="Times New Roman" w:hAnsi="Times New Roman" w:cs="Times New Roman"/>
          <w:sz w:val="28"/>
        </w:rPr>
        <w:t>2020</w:t>
      </w:r>
      <w:r>
        <w:rPr>
          <w:rFonts w:ascii="Times New Roman" w:hAnsi="Times New Roman" w:cs="Times New Roman"/>
          <w:sz w:val="28"/>
        </w:rPr>
        <w:t xml:space="preserve"> года                 </w:t>
      </w:r>
      <w:r w:rsidRPr="00264548">
        <w:rPr>
          <w:rFonts w:ascii="Times New Roman" w:hAnsi="Times New Roman" w:cs="Times New Roman"/>
          <w:sz w:val="28"/>
        </w:rPr>
        <w:t xml:space="preserve"> № 66 </w:t>
      </w:r>
      <w:proofErr w:type="spellStart"/>
      <w:r w:rsidR="00861C6A" w:rsidRPr="00264548">
        <w:rPr>
          <w:rFonts w:ascii="Times New Roman" w:hAnsi="Times New Roman" w:cs="Times New Roman"/>
          <w:sz w:val="28"/>
        </w:rPr>
        <w:t>коронавирусная</w:t>
      </w:r>
      <w:proofErr w:type="spellEnd"/>
      <w:r w:rsidR="00861C6A" w:rsidRPr="00264548">
        <w:rPr>
          <w:rFonts w:ascii="Times New Roman" w:hAnsi="Times New Roman" w:cs="Times New Roman"/>
          <w:sz w:val="28"/>
        </w:rPr>
        <w:t xml:space="preserve"> </w:t>
      </w:r>
      <w:r w:rsidRPr="00264548">
        <w:rPr>
          <w:rFonts w:ascii="Times New Roman" w:hAnsi="Times New Roman" w:cs="Times New Roman"/>
          <w:sz w:val="28"/>
        </w:rPr>
        <w:t>инфекция (2019</w:t>
      </w:r>
      <w:r>
        <w:rPr>
          <w:rFonts w:ascii="Times New Roman" w:hAnsi="Times New Roman" w:cs="Times New Roman"/>
          <w:sz w:val="28"/>
        </w:rPr>
        <w:t>-</w:t>
      </w:r>
      <w:proofErr w:type="spellStart"/>
      <w:r w:rsidRPr="00264548">
        <w:rPr>
          <w:rFonts w:ascii="Times New Roman" w:hAnsi="Times New Roman" w:cs="Times New Roman"/>
          <w:sz w:val="28"/>
          <w:lang w:val="en-US"/>
        </w:rPr>
        <w:t>nCoV</w:t>
      </w:r>
      <w:proofErr w:type="spellEnd"/>
      <w:r w:rsidRPr="00264548">
        <w:rPr>
          <w:rFonts w:ascii="Times New Roman" w:hAnsi="Times New Roman" w:cs="Times New Roman"/>
          <w:sz w:val="28"/>
        </w:rPr>
        <w:t>) внесена в перечень заболеваний, представляющих опасность для окружающих.</w:t>
      </w:r>
    </w:p>
    <w:p w:rsidR="005F7BBE" w:rsidRDefault="005F7BBE" w:rsidP="00861C6A">
      <w:pPr>
        <w:ind w:firstLine="709"/>
        <w:jc w:val="both"/>
        <w:rPr>
          <w:rFonts w:ascii="Times New Roman" w:hAnsi="Times New Roman" w:cs="Times New Roman"/>
          <w:sz w:val="28"/>
        </w:rPr>
      </w:pPr>
    </w:p>
    <w:p w:rsidR="00264548" w:rsidRPr="00264548" w:rsidRDefault="00264548" w:rsidP="00861C6A">
      <w:pPr>
        <w:ind w:firstLine="709"/>
        <w:jc w:val="both"/>
        <w:rPr>
          <w:rFonts w:ascii="Times New Roman" w:hAnsi="Times New Roman" w:cs="Times New Roman"/>
          <w:sz w:val="28"/>
        </w:rPr>
      </w:pPr>
      <w:r w:rsidRPr="00264548">
        <w:rPr>
          <w:rFonts w:ascii="Times New Roman" w:hAnsi="Times New Roman" w:cs="Times New Roman"/>
          <w:sz w:val="28"/>
        </w:rPr>
        <w:t xml:space="preserve">Нарушение законодательства в области обеспечения санитарно-эпидемиологического благополучия населения, выразившееся в нарушении действующих санитарных правил и гигиенических нормативов, о невыполнении санитарно-гигиенических и противоэпидемических мероприятий, влечет ответственность в том числе уголовную (ст.236 Уголовного кодекса Российской Федерации): </w:t>
      </w:r>
    </w:p>
    <w:p w:rsidR="00D42B84" w:rsidRPr="00D42B84" w:rsidRDefault="00264548" w:rsidP="005F7BBE">
      <w:pPr>
        <w:pStyle w:val="a3"/>
        <w:numPr>
          <w:ilvl w:val="0"/>
          <w:numId w:val="1"/>
        </w:numPr>
        <w:ind w:left="0" w:firstLine="0"/>
        <w:jc w:val="both"/>
        <w:rPr>
          <w:rFonts w:ascii="Times New Roman" w:hAnsi="Times New Roman" w:cs="Times New Roman"/>
          <w:sz w:val="28"/>
        </w:rPr>
      </w:pPr>
      <w:bookmarkStart w:id="0" w:name="_GoBack"/>
      <w:r w:rsidRPr="00D42B84">
        <w:rPr>
          <w:rFonts w:ascii="Times New Roman" w:hAnsi="Times New Roman" w:cs="Times New Roman"/>
          <w:sz w:val="28"/>
        </w:rPr>
        <w:t>нарушение санитарно-эпидемиологических правил, повлекшие по неосторожности массовое заболевание или отравление людей, 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лишением права занимать определенные должности или заниматься определенной деятельностью на срок до трех лет, либо обязательными работами на срок до трехсот шестидесяти часов, либо исправительными работами на срок до одного года, либо ограничением свободы до одного года;</w:t>
      </w:r>
    </w:p>
    <w:p w:rsidR="00264548" w:rsidRPr="00D42B84" w:rsidRDefault="00264548" w:rsidP="005F7BBE">
      <w:pPr>
        <w:pStyle w:val="a3"/>
        <w:numPr>
          <w:ilvl w:val="0"/>
          <w:numId w:val="1"/>
        </w:numPr>
        <w:ind w:left="0" w:firstLine="0"/>
        <w:jc w:val="both"/>
        <w:rPr>
          <w:rFonts w:ascii="Times New Roman" w:hAnsi="Times New Roman" w:cs="Times New Roman"/>
          <w:sz w:val="28"/>
        </w:rPr>
      </w:pPr>
      <w:r w:rsidRPr="00D42B84">
        <w:rPr>
          <w:rFonts w:ascii="Times New Roman" w:hAnsi="Times New Roman" w:cs="Times New Roman"/>
          <w:sz w:val="28"/>
        </w:rPr>
        <w:t>то же деяние, повлекшее по неосторожности смерть человека, наказывается обязательными работами на срок до четырехсот восьмидесяти часов, либо исправительными работами на срок от шести месяцев до двух лет, либо принудительными работами на срок до пяти лет, либо л</w:t>
      </w:r>
      <w:r w:rsidR="00893735">
        <w:rPr>
          <w:rFonts w:ascii="Times New Roman" w:hAnsi="Times New Roman" w:cs="Times New Roman"/>
          <w:sz w:val="28"/>
        </w:rPr>
        <w:t>ишением свободы на тот же срок.</w:t>
      </w:r>
    </w:p>
    <w:bookmarkEnd w:id="0"/>
    <w:p w:rsidR="00D439C1" w:rsidRPr="00264548" w:rsidRDefault="00D439C1">
      <w:pPr>
        <w:rPr>
          <w:rFonts w:ascii="Times New Roman" w:hAnsi="Times New Roman" w:cs="Times New Roman"/>
          <w:sz w:val="28"/>
        </w:rPr>
      </w:pPr>
    </w:p>
    <w:sectPr w:rsidR="00D439C1" w:rsidRPr="00264548" w:rsidSect="00436248">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BC12E2"/>
    <w:multiLevelType w:val="hybridMultilevel"/>
    <w:tmpl w:val="12325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DBD"/>
    <w:rsid w:val="0023132E"/>
    <w:rsid w:val="002458A8"/>
    <w:rsid w:val="00264548"/>
    <w:rsid w:val="002D1B1C"/>
    <w:rsid w:val="0037424D"/>
    <w:rsid w:val="003C2DBD"/>
    <w:rsid w:val="003F7786"/>
    <w:rsid w:val="00436248"/>
    <w:rsid w:val="005F7BBE"/>
    <w:rsid w:val="006711E7"/>
    <w:rsid w:val="00774FA7"/>
    <w:rsid w:val="007C7613"/>
    <w:rsid w:val="00861C6A"/>
    <w:rsid w:val="00893735"/>
    <w:rsid w:val="00981446"/>
    <w:rsid w:val="00A343AD"/>
    <w:rsid w:val="00AF5A47"/>
    <w:rsid w:val="00BA6126"/>
    <w:rsid w:val="00D42B84"/>
    <w:rsid w:val="00D439C1"/>
    <w:rsid w:val="00D501DF"/>
    <w:rsid w:val="00D95AE2"/>
    <w:rsid w:val="00F010CC"/>
    <w:rsid w:val="00FF72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AFB4B"/>
  <w15:chartTrackingRefBased/>
  <w15:docId w15:val="{3F96EECD-83D3-4911-AB78-0358DCCCE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4548"/>
    <w:rPr>
      <w:rFonts w:ascii="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2B84"/>
    <w:pPr>
      <w:ind w:left="720"/>
      <w:contextualSpacing/>
    </w:pPr>
  </w:style>
  <w:style w:type="paragraph" w:styleId="a4">
    <w:name w:val="Balloon Text"/>
    <w:basedOn w:val="a"/>
    <w:link w:val="a5"/>
    <w:uiPriority w:val="99"/>
    <w:semiHidden/>
    <w:unhideWhenUsed/>
    <w:rsid w:val="005F7BBE"/>
    <w:rPr>
      <w:rFonts w:ascii="Segoe UI" w:hAnsi="Segoe UI" w:cs="Segoe UI"/>
      <w:sz w:val="18"/>
      <w:szCs w:val="18"/>
    </w:rPr>
  </w:style>
  <w:style w:type="character" w:customStyle="1" w:styleId="a5">
    <w:name w:val="Текст выноски Знак"/>
    <w:basedOn w:val="a0"/>
    <w:link w:val="a4"/>
    <w:uiPriority w:val="99"/>
    <w:semiHidden/>
    <w:rsid w:val="005F7B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449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240</Words>
  <Characters>1371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Валиева А.З.</dc:creator>
  <cp:keywords/>
  <dc:description/>
  <cp:lastModifiedBy>Валиева А.З.</cp:lastModifiedBy>
  <cp:revision>2</cp:revision>
  <cp:lastPrinted>2020-03-12T09:05:00Z</cp:lastPrinted>
  <dcterms:created xsi:type="dcterms:W3CDTF">2020-03-12T08:55:00Z</dcterms:created>
  <dcterms:modified xsi:type="dcterms:W3CDTF">2020-03-12T09:05:00Z</dcterms:modified>
</cp:coreProperties>
</file>